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="00E555DE">
              <w:rPr>
                <w:b/>
                <w:sz w:val="24"/>
              </w:rPr>
              <w:t xml:space="preserve">  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851129">
              <w:rPr>
                <w:b/>
                <w:sz w:val="28"/>
                <w:szCs w:val="28"/>
                <w:u w:val="single"/>
              </w:rPr>
              <w:t>28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5D6E8A">
              <w:rPr>
                <w:b/>
                <w:sz w:val="28"/>
                <w:szCs w:val="28"/>
                <w:u w:val="single"/>
              </w:rPr>
              <w:t>апреля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B04421">
              <w:rPr>
                <w:b/>
                <w:sz w:val="28"/>
                <w:szCs w:val="28"/>
                <w:u w:val="single"/>
              </w:rPr>
              <w:t>8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</w:t>
            </w:r>
            <w:r w:rsidR="001414BA">
              <w:rPr>
                <w:sz w:val="24"/>
                <w:szCs w:val="24"/>
              </w:rPr>
              <w:t xml:space="preserve">    </w:t>
            </w:r>
            <w:r w:rsidRPr="00EE4436">
              <w:rPr>
                <w:sz w:val="24"/>
                <w:szCs w:val="24"/>
              </w:rPr>
              <w:t xml:space="preserve">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</w:t>
            </w:r>
            <w:r w:rsidR="001414BA">
              <w:rPr>
                <w:sz w:val="24"/>
                <w:szCs w:val="24"/>
              </w:rPr>
              <w:t xml:space="preserve">      </w:t>
            </w:r>
            <w:r w:rsidRPr="00EE4436">
              <w:rPr>
                <w:sz w:val="24"/>
                <w:szCs w:val="24"/>
              </w:rPr>
              <w:t>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851129">
              <w:rPr>
                <w:b/>
                <w:sz w:val="28"/>
                <w:szCs w:val="28"/>
                <w:u w:val="single"/>
              </w:rPr>
              <w:t>22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851129">
        <w:rPr>
          <w:b/>
          <w:sz w:val="28"/>
          <w:szCs w:val="28"/>
        </w:rPr>
        <w:t>1201004</w:t>
      </w:r>
      <w:r w:rsidR="00053CB0" w:rsidRPr="00EE4436">
        <w:rPr>
          <w:b/>
          <w:sz w:val="28"/>
          <w:szCs w:val="28"/>
        </w:rPr>
        <w:t>:</w:t>
      </w:r>
      <w:r w:rsidR="00851129">
        <w:rPr>
          <w:b/>
          <w:sz w:val="28"/>
          <w:szCs w:val="28"/>
        </w:rPr>
        <w:t>40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</w:t>
      </w:r>
      <w:r w:rsidR="00126B14">
        <w:rPr>
          <w:b/>
          <w:sz w:val="28"/>
          <w:szCs w:val="28"/>
        </w:rPr>
        <w:t xml:space="preserve">, </w:t>
      </w:r>
      <w:r w:rsidR="00851129">
        <w:rPr>
          <w:b/>
          <w:sz w:val="28"/>
          <w:szCs w:val="28"/>
        </w:rPr>
        <w:t>пгт. Путеец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85112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85112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851129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0442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851129">
        <w:rPr>
          <w:sz w:val="28"/>
          <w:szCs w:val="28"/>
        </w:rPr>
        <w:t>1201004</w:t>
      </w:r>
      <w:r w:rsidR="002A4709">
        <w:rPr>
          <w:sz w:val="28"/>
          <w:szCs w:val="28"/>
        </w:rPr>
        <w:t>:</w:t>
      </w:r>
      <w:r w:rsidR="00851129">
        <w:rPr>
          <w:sz w:val="28"/>
          <w:szCs w:val="28"/>
        </w:rPr>
        <w:t>40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>
        <w:rPr>
          <w:sz w:val="28"/>
          <w:szCs w:val="28"/>
        </w:rPr>
        <w:t>».</w:t>
      </w:r>
    </w:p>
    <w:p w:rsidR="00D578DE" w:rsidRDefault="00D578D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 Республика Коми, г. Печора, 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 xml:space="preserve">, д. 9А, здание администрации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23 (зал для заседаний). 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C8584D">
        <w:rPr>
          <w:sz w:val="28"/>
          <w:szCs w:val="28"/>
        </w:rPr>
        <w:t>7</w:t>
      </w:r>
      <w:r w:rsidRPr="009C3AA0">
        <w:rPr>
          <w:sz w:val="28"/>
          <w:szCs w:val="28"/>
        </w:rPr>
        <w:t xml:space="preserve"> </w:t>
      </w:r>
      <w:bookmarkStart w:id="0" w:name="_GoBack"/>
      <w:bookmarkEnd w:id="0"/>
      <w:r w:rsidRPr="009C3AA0">
        <w:rPr>
          <w:sz w:val="28"/>
          <w:szCs w:val="28"/>
        </w:rPr>
        <w:t xml:space="preserve">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851129">
        <w:rPr>
          <w:sz w:val="28"/>
          <w:szCs w:val="28"/>
        </w:rPr>
        <w:t>1201004:40</w:t>
      </w:r>
      <w:r w:rsidR="001B2C7E">
        <w:rPr>
          <w:sz w:val="28"/>
          <w:szCs w:val="28"/>
        </w:rPr>
        <w:t>,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>».</w:t>
      </w:r>
    </w:p>
    <w:p w:rsidR="00D578DE" w:rsidRDefault="00D578DE" w:rsidP="00D578DE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8DE">
        <w:rPr>
          <w:sz w:val="28"/>
          <w:szCs w:val="28"/>
        </w:rPr>
        <w:t>Ознакомиться с проектом решения Совета городского поселения «Путеец» «Об изменении вида разрешенного использования земельного участка с кадастровым номером - 11:12:</w:t>
      </w:r>
      <w:r w:rsidR="00851129">
        <w:rPr>
          <w:sz w:val="28"/>
          <w:szCs w:val="28"/>
        </w:rPr>
        <w:t>1201004</w:t>
      </w:r>
      <w:r w:rsidRPr="00D578DE">
        <w:rPr>
          <w:sz w:val="28"/>
          <w:szCs w:val="28"/>
        </w:rPr>
        <w:t>:</w:t>
      </w:r>
      <w:r w:rsidR="00851129">
        <w:rPr>
          <w:sz w:val="28"/>
          <w:szCs w:val="28"/>
        </w:rPr>
        <w:t>40</w:t>
      </w:r>
      <w:r w:rsidRPr="00D578DE">
        <w:rPr>
          <w:sz w:val="28"/>
          <w:szCs w:val="28"/>
        </w:rPr>
        <w:t>, местоположение: Республик</w:t>
      </w:r>
      <w:r>
        <w:rPr>
          <w:sz w:val="28"/>
          <w:szCs w:val="28"/>
        </w:rPr>
        <w:t>а Коми, г. Печора, пгт. Путеец» можно в администрации ГП «Путеец» по адресам:</w:t>
      </w:r>
    </w:p>
    <w:p w:rsidR="00D578DE" w:rsidRDefault="00D578DE" w:rsidP="00D578DE">
      <w:pPr>
        <w:pStyle w:val="ac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 9А;</w:t>
      </w:r>
    </w:p>
    <w:p w:rsidR="00D578DE" w:rsidRDefault="00D578DE" w:rsidP="00D578DE">
      <w:pPr>
        <w:pStyle w:val="ac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Пст. Сыня, ул. Восточная, д. 5;</w:t>
      </w:r>
    </w:p>
    <w:p w:rsidR="00D578DE" w:rsidRDefault="00D578DE" w:rsidP="00D578DE">
      <w:pPr>
        <w:pStyle w:val="ac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Пст. Косью,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д. 6, кв. 5.</w:t>
      </w:r>
    </w:p>
    <w:p w:rsidR="00D578DE" w:rsidRPr="00D578DE" w:rsidRDefault="00D578DE" w:rsidP="00D578DE">
      <w:pPr>
        <w:pStyle w:val="ac"/>
        <w:tabs>
          <w:tab w:val="left" w:pos="0"/>
        </w:tabs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А так же на официальном сайте муниципального образования городского поселения «Путеец» (</w:t>
      </w:r>
      <w:r w:rsidRPr="00D578DE">
        <w:rPr>
          <w:sz w:val="28"/>
          <w:szCs w:val="28"/>
        </w:rPr>
        <w:t>http://puteec.pechoraonline</w:t>
      </w:r>
      <w:r>
        <w:rPr>
          <w:sz w:val="28"/>
          <w:szCs w:val="28"/>
        </w:rPr>
        <w:t>).</w:t>
      </w: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851129">
        <w:rPr>
          <w:sz w:val="28"/>
          <w:szCs w:val="28"/>
        </w:rPr>
        <w:t>1201004</w:t>
      </w:r>
      <w:r w:rsidR="00AC3AC8">
        <w:rPr>
          <w:sz w:val="28"/>
          <w:szCs w:val="28"/>
        </w:rPr>
        <w:t>:</w:t>
      </w:r>
      <w:r w:rsidR="005D6E8A">
        <w:rPr>
          <w:sz w:val="28"/>
          <w:szCs w:val="28"/>
        </w:rPr>
        <w:t>4</w:t>
      </w:r>
      <w:r w:rsidR="00851129">
        <w:rPr>
          <w:sz w:val="28"/>
          <w:szCs w:val="28"/>
        </w:rPr>
        <w:t>0</w:t>
      </w:r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8B6D57" w:rsidRPr="009C3AA0" w:rsidRDefault="008B6D57" w:rsidP="008B6D57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8B6D57">
        <w:rPr>
          <w:b w:val="0"/>
          <w:sz w:val="28"/>
          <w:szCs w:val="28"/>
          <w:lang w:val="ru-RU"/>
        </w:rPr>
        <w:t xml:space="preserve">     </w:t>
      </w:r>
      <w:r w:rsidR="000F500E" w:rsidRPr="00741540">
        <w:rPr>
          <w:b w:val="0"/>
          <w:sz w:val="28"/>
          <w:szCs w:val="28"/>
        </w:rPr>
        <w:t>И.И. Лобовикова</w:t>
      </w:r>
    </w:p>
    <w:sectPr w:rsidR="00B21862" w:rsidSect="00D578D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78" w:rsidRDefault="00947F78">
      <w:r>
        <w:separator/>
      </w:r>
    </w:p>
  </w:endnote>
  <w:endnote w:type="continuationSeparator" w:id="0">
    <w:p w:rsidR="00947F78" w:rsidRDefault="0094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947F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EC1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947F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78" w:rsidRDefault="00947F78">
      <w:r>
        <w:separator/>
      </w:r>
    </w:p>
  </w:footnote>
  <w:footnote w:type="continuationSeparator" w:id="0">
    <w:p w:rsidR="00947F78" w:rsidRDefault="0094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947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5CDE"/>
    <w:multiLevelType w:val="hybridMultilevel"/>
    <w:tmpl w:val="275E9ABC"/>
    <w:lvl w:ilvl="0" w:tplc="96DAB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B633C"/>
    <w:rsid w:val="000B6437"/>
    <w:rsid w:val="000F1560"/>
    <w:rsid w:val="000F500E"/>
    <w:rsid w:val="00126B14"/>
    <w:rsid w:val="001414BA"/>
    <w:rsid w:val="001A73B0"/>
    <w:rsid w:val="001B2C7E"/>
    <w:rsid w:val="001F04C9"/>
    <w:rsid w:val="00211339"/>
    <w:rsid w:val="0024028D"/>
    <w:rsid w:val="00247A6C"/>
    <w:rsid w:val="002662CA"/>
    <w:rsid w:val="002A4709"/>
    <w:rsid w:val="002B4D2F"/>
    <w:rsid w:val="002C48D1"/>
    <w:rsid w:val="002C4EA0"/>
    <w:rsid w:val="002C709D"/>
    <w:rsid w:val="002E72A8"/>
    <w:rsid w:val="00333864"/>
    <w:rsid w:val="0039052C"/>
    <w:rsid w:val="00390960"/>
    <w:rsid w:val="003E0595"/>
    <w:rsid w:val="003E5647"/>
    <w:rsid w:val="003F2361"/>
    <w:rsid w:val="00401D5F"/>
    <w:rsid w:val="00412C91"/>
    <w:rsid w:val="00413629"/>
    <w:rsid w:val="00424F08"/>
    <w:rsid w:val="0048676C"/>
    <w:rsid w:val="004D4CE7"/>
    <w:rsid w:val="004F1A60"/>
    <w:rsid w:val="00577086"/>
    <w:rsid w:val="005A4E84"/>
    <w:rsid w:val="005A74F4"/>
    <w:rsid w:val="005C76D4"/>
    <w:rsid w:val="005D6E8A"/>
    <w:rsid w:val="005D7288"/>
    <w:rsid w:val="00605A88"/>
    <w:rsid w:val="00664EB0"/>
    <w:rsid w:val="006F62E2"/>
    <w:rsid w:val="006F78E9"/>
    <w:rsid w:val="007036ED"/>
    <w:rsid w:val="007256EE"/>
    <w:rsid w:val="008030E2"/>
    <w:rsid w:val="00822057"/>
    <w:rsid w:val="00851129"/>
    <w:rsid w:val="008B6D57"/>
    <w:rsid w:val="008D4567"/>
    <w:rsid w:val="008F4352"/>
    <w:rsid w:val="00911F9C"/>
    <w:rsid w:val="00947F78"/>
    <w:rsid w:val="00963E7D"/>
    <w:rsid w:val="009C3AA0"/>
    <w:rsid w:val="009F7431"/>
    <w:rsid w:val="00A5406E"/>
    <w:rsid w:val="00A6676D"/>
    <w:rsid w:val="00A9734F"/>
    <w:rsid w:val="00AA01F6"/>
    <w:rsid w:val="00AC3AC8"/>
    <w:rsid w:val="00AF7F68"/>
    <w:rsid w:val="00B04421"/>
    <w:rsid w:val="00B171E0"/>
    <w:rsid w:val="00B21862"/>
    <w:rsid w:val="00B96D77"/>
    <w:rsid w:val="00BC52A8"/>
    <w:rsid w:val="00BF15A6"/>
    <w:rsid w:val="00C200D3"/>
    <w:rsid w:val="00C237E2"/>
    <w:rsid w:val="00C33174"/>
    <w:rsid w:val="00C4699C"/>
    <w:rsid w:val="00C47684"/>
    <w:rsid w:val="00C51F85"/>
    <w:rsid w:val="00C662D6"/>
    <w:rsid w:val="00C80099"/>
    <w:rsid w:val="00C853F9"/>
    <w:rsid w:val="00C8584D"/>
    <w:rsid w:val="00C863A2"/>
    <w:rsid w:val="00C92DDF"/>
    <w:rsid w:val="00CA1D30"/>
    <w:rsid w:val="00CC3088"/>
    <w:rsid w:val="00CC41B4"/>
    <w:rsid w:val="00CE4BBA"/>
    <w:rsid w:val="00D24EC1"/>
    <w:rsid w:val="00D4085C"/>
    <w:rsid w:val="00D578DE"/>
    <w:rsid w:val="00DA1100"/>
    <w:rsid w:val="00DB44CD"/>
    <w:rsid w:val="00DD32C8"/>
    <w:rsid w:val="00E073AA"/>
    <w:rsid w:val="00E333C5"/>
    <w:rsid w:val="00E555DE"/>
    <w:rsid w:val="00EE4436"/>
    <w:rsid w:val="00F0783F"/>
    <w:rsid w:val="00F8203A"/>
    <w:rsid w:val="00FA53C9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DC71-C59E-42BC-9AC9-7C3DE9E0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69</cp:revision>
  <cp:lastPrinted>2018-05-18T08:27:00Z</cp:lastPrinted>
  <dcterms:created xsi:type="dcterms:W3CDTF">2016-04-27T06:38:00Z</dcterms:created>
  <dcterms:modified xsi:type="dcterms:W3CDTF">2018-05-23T07:38:00Z</dcterms:modified>
</cp:coreProperties>
</file>