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4B78E4" w:rsidRPr="000F59AD" w:rsidTr="00D049A0">
        <w:trPr>
          <w:trHeight w:val="1428"/>
        </w:trPr>
        <w:tc>
          <w:tcPr>
            <w:tcW w:w="4111" w:type="dxa"/>
          </w:tcPr>
          <w:p w:rsidR="004B78E4" w:rsidRPr="000F59AD" w:rsidRDefault="004B78E4" w:rsidP="00D049A0">
            <w:pPr>
              <w:pStyle w:val="3"/>
              <w:rPr>
                <w:sz w:val="24"/>
                <w:szCs w:val="24"/>
                <w:lang w:val="ru-RU"/>
              </w:rPr>
            </w:pPr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:rsidR="004B78E4" w:rsidRPr="000F59AD" w:rsidRDefault="004B78E4" w:rsidP="00D049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:rsidR="004B78E4" w:rsidRPr="000F59AD" w:rsidRDefault="004B78E4" w:rsidP="00D049A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:rsidR="004B78E4" w:rsidRPr="000F59AD" w:rsidRDefault="004B78E4" w:rsidP="00D049A0">
            <w:pPr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237E4DB9" wp14:editId="3F787E2F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4B78E4" w:rsidRPr="000F59AD" w:rsidRDefault="004B78E4" w:rsidP="00D049A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4B78E4" w:rsidRPr="000F59AD" w:rsidRDefault="004B78E4" w:rsidP="00D049A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:rsidR="004B78E4" w:rsidRPr="000F59AD" w:rsidRDefault="004B78E4" w:rsidP="00D049A0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B78E4" w:rsidRPr="000F59AD" w:rsidTr="00D049A0">
        <w:tc>
          <w:tcPr>
            <w:tcW w:w="4111" w:type="dxa"/>
          </w:tcPr>
          <w:p w:rsidR="004B78E4" w:rsidRPr="000F59AD" w:rsidRDefault="004B78E4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8" w:type="dxa"/>
          </w:tcPr>
          <w:p w:rsidR="004B78E4" w:rsidRPr="000F59AD" w:rsidRDefault="004B78E4" w:rsidP="00D049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51" w:type="dxa"/>
          </w:tcPr>
          <w:p w:rsidR="004B78E4" w:rsidRPr="000F59AD" w:rsidRDefault="004B78E4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B78E4" w:rsidRPr="000F59AD" w:rsidTr="00D049A0">
        <w:tc>
          <w:tcPr>
            <w:tcW w:w="9640" w:type="dxa"/>
            <w:gridSpan w:val="3"/>
          </w:tcPr>
          <w:p w:rsidR="004B78E4" w:rsidRPr="000F59AD" w:rsidRDefault="004B78E4" w:rsidP="00D049A0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4B78E4" w:rsidRPr="000F59AD" w:rsidTr="00D049A0">
        <w:tc>
          <w:tcPr>
            <w:tcW w:w="9640" w:type="dxa"/>
            <w:gridSpan w:val="3"/>
          </w:tcPr>
          <w:p w:rsidR="004B78E4" w:rsidRPr="000F59AD" w:rsidRDefault="004B78E4" w:rsidP="00D049A0">
            <w:pPr>
              <w:pStyle w:val="31"/>
              <w:tabs>
                <w:tab w:val="left" w:pos="1999"/>
              </w:tabs>
              <w:rPr>
                <w:szCs w:val="28"/>
              </w:rPr>
            </w:pPr>
            <w:proofErr w:type="gramStart"/>
            <w:r w:rsidRPr="000F59AD">
              <w:rPr>
                <w:szCs w:val="28"/>
              </w:rPr>
              <w:t>ШУÖМ</w:t>
            </w:r>
            <w:proofErr w:type="gramEnd"/>
          </w:p>
        </w:tc>
      </w:tr>
      <w:tr w:rsidR="004B78E4" w:rsidRPr="00E408E6" w:rsidTr="00D049A0">
        <w:tc>
          <w:tcPr>
            <w:tcW w:w="4111" w:type="dxa"/>
            <w:vAlign w:val="bottom"/>
          </w:tcPr>
          <w:p w:rsidR="004B78E4" w:rsidRPr="000C37D4" w:rsidRDefault="004B78E4" w:rsidP="006B3E6E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 w:rsidR="006B3E6E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«3</w:t>
            </w:r>
            <w:r w:rsidR="00281175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0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» </w:t>
            </w:r>
            <w:r w:rsidR="006B3E6E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мая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2016 года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     </w:t>
            </w:r>
          </w:p>
        </w:tc>
        <w:tc>
          <w:tcPr>
            <w:tcW w:w="5529" w:type="dxa"/>
            <w:gridSpan w:val="2"/>
          </w:tcPr>
          <w:p w:rsidR="004B78E4" w:rsidRPr="00E408E6" w:rsidRDefault="004B78E4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78E4" w:rsidRPr="000C37D4" w:rsidRDefault="004B78E4" w:rsidP="006B3E6E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№ </w:t>
            </w:r>
            <w:r w:rsidR="006B3E6E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68</w:t>
            </w:r>
          </w:p>
        </w:tc>
      </w:tr>
      <w:tr w:rsidR="004B78E4" w:rsidRPr="006B3E6E" w:rsidTr="00D049A0">
        <w:tc>
          <w:tcPr>
            <w:tcW w:w="4111" w:type="dxa"/>
          </w:tcPr>
          <w:p w:rsidR="004B78E4" w:rsidRPr="00E408E6" w:rsidRDefault="004B78E4" w:rsidP="00D049A0">
            <w:pPr>
              <w:rPr>
                <w:rFonts w:ascii="Times New Roman" w:hAnsi="Times New Roman"/>
                <w:lang w:val="ru-RU"/>
              </w:rPr>
            </w:pPr>
            <w:r w:rsidRPr="00E408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6B3E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proofErr w:type="spellStart"/>
            <w:r w:rsidRPr="00E408E6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E408E6">
              <w:rPr>
                <w:rFonts w:ascii="Times New Roman" w:hAnsi="Times New Roman"/>
                <w:lang w:val="ru-RU"/>
              </w:rPr>
              <w:t xml:space="preserve">. Путеец, г. Печора, </w:t>
            </w:r>
          </w:p>
          <w:p w:rsidR="004B78E4" w:rsidRPr="00E408E6" w:rsidRDefault="004B78E4" w:rsidP="006B3E6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8E6">
              <w:rPr>
                <w:rFonts w:ascii="Times New Roman" w:hAnsi="Times New Roman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E408E6">
              <w:rPr>
                <w:rFonts w:ascii="Times New Roman" w:hAnsi="Times New Roman"/>
                <w:lang w:val="ru-RU"/>
              </w:rPr>
              <w:t>Республика Коми</w:t>
            </w:r>
          </w:p>
        </w:tc>
        <w:tc>
          <w:tcPr>
            <w:tcW w:w="1478" w:type="dxa"/>
          </w:tcPr>
          <w:p w:rsidR="004B78E4" w:rsidRPr="00E408E6" w:rsidRDefault="004B78E4" w:rsidP="00D049A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4B78E4" w:rsidRPr="00E408E6" w:rsidRDefault="004B78E4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B3E6E" w:rsidRDefault="004B78E4" w:rsidP="004B78E4">
      <w:pPr>
        <w:pStyle w:val="2"/>
        <w:rPr>
          <w:sz w:val="24"/>
          <w:szCs w:val="24"/>
          <w:lang w:val="ru-RU"/>
        </w:rPr>
      </w:pPr>
      <w:r w:rsidRPr="00E408E6">
        <w:rPr>
          <w:sz w:val="24"/>
          <w:szCs w:val="24"/>
        </w:rPr>
        <w:t xml:space="preserve">                                                            </w:t>
      </w:r>
    </w:p>
    <w:p w:rsidR="004B78E4" w:rsidRPr="00E408E6" w:rsidRDefault="004B78E4" w:rsidP="004B78E4">
      <w:pPr>
        <w:pStyle w:val="2"/>
        <w:rPr>
          <w:sz w:val="24"/>
          <w:szCs w:val="24"/>
        </w:rPr>
      </w:pPr>
      <w:r w:rsidRPr="00E408E6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W w:w="9817" w:type="dxa"/>
        <w:tblInd w:w="-34" w:type="dxa"/>
        <w:tblLook w:val="04A0" w:firstRow="1" w:lastRow="0" w:firstColumn="1" w:lastColumn="0" w:noHBand="0" w:noVBand="1"/>
      </w:tblPr>
      <w:tblGrid>
        <w:gridCol w:w="5387"/>
        <w:gridCol w:w="4430"/>
      </w:tblGrid>
      <w:tr w:rsidR="004B78E4" w:rsidRPr="006B3E6E" w:rsidTr="00D049A0">
        <w:tc>
          <w:tcPr>
            <w:tcW w:w="5387" w:type="dxa"/>
            <w:shd w:val="clear" w:color="auto" w:fill="auto"/>
          </w:tcPr>
          <w:p w:rsidR="004B78E4" w:rsidRPr="000C37D4" w:rsidRDefault="004B78E4" w:rsidP="00D049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изменении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адреса земельному участку </w:t>
            </w:r>
          </w:p>
        </w:tc>
        <w:tc>
          <w:tcPr>
            <w:tcW w:w="4430" w:type="dxa"/>
            <w:shd w:val="clear" w:color="auto" w:fill="auto"/>
          </w:tcPr>
          <w:p w:rsidR="004B78E4" w:rsidRPr="00E408E6" w:rsidRDefault="004B78E4" w:rsidP="00D049A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B78E4" w:rsidRPr="00E408E6" w:rsidRDefault="004B78E4" w:rsidP="004B78E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78E4" w:rsidRPr="00A03635" w:rsidRDefault="004B78E4" w:rsidP="004B78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03635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.10.2003г.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 xml:space="preserve">, Законом Республики Коми от 06.03.2006г. № 13-РЗ «Об административно-территориальном устройстве Республики Коми», руководствуясь </w:t>
      </w:r>
      <w:r w:rsidRPr="00A03635"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 городского поселения «Путеец»</w:t>
      </w:r>
      <w:r>
        <w:rPr>
          <w:rFonts w:ascii="Times New Roman" w:hAnsi="Times New Roman"/>
          <w:sz w:val="28"/>
          <w:szCs w:val="28"/>
          <w:lang w:val="ru-RU"/>
        </w:rPr>
        <w:t>, постановлением администрации городского поселения «Путеец» от 08.05.2015г. № 15 «</w:t>
      </w:r>
      <w:r w:rsidRPr="00436844">
        <w:rPr>
          <w:rFonts w:ascii="Times New Roman" w:hAnsi="Times New Roman"/>
          <w:sz w:val="28"/>
          <w:szCs w:val="28"/>
          <w:lang w:val="ru-RU"/>
        </w:rPr>
        <w:t>Об утверждении положения об адресном реестре муниципального образования городского поселения «Путеец» и о порядке</w:t>
      </w:r>
      <w:proofErr w:type="gramEnd"/>
      <w:r w:rsidRPr="00436844">
        <w:rPr>
          <w:rFonts w:ascii="Times New Roman" w:hAnsi="Times New Roman"/>
          <w:sz w:val="28"/>
          <w:szCs w:val="28"/>
          <w:lang w:val="ru-RU"/>
        </w:rPr>
        <w:t xml:space="preserve"> присвоения, изменения, аннулирования и регистрации адресов объектов адресации</w:t>
      </w:r>
      <w:r>
        <w:rPr>
          <w:rFonts w:ascii="Times New Roman" w:hAnsi="Times New Roman"/>
          <w:sz w:val="28"/>
          <w:szCs w:val="28"/>
          <w:lang w:val="ru-RU"/>
        </w:rPr>
        <w:t>», на основании</w:t>
      </w:r>
      <w:r w:rsidR="00A86283" w:rsidRPr="00A862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283" w:rsidRPr="0081451E">
        <w:rPr>
          <w:rFonts w:ascii="Times New Roman" w:hAnsi="Times New Roman"/>
          <w:sz w:val="28"/>
          <w:szCs w:val="28"/>
          <w:lang w:val="ru-RU"/>
        </w:rPr>
        <w:t xml:space="preserve">свидетельства </w:t>
      </w:r>
      <w:r w:rsidR="00A86283">
        <w:rPr>
          <w:rFonts w:ascii="Times New Roman" w:hAnsi="Times New Roman"/>
          <w:sz w:val="28"/>
          <w:szCs w:val="28"/>
          <w:lang w:val="ru-RU"/>
        </w:rPr>
        <w:t>на право пожизненного наследуемого владения</w:t>
      </w:r>
      <w:r w:rsidR="006B3E6E">
        <w:rPr>
          <w:rFonts w:ascii="Times New Roman" w:hAnsi="Times New Roman"/>
          <w:sz w:val="28"/>
          <w:szCs w:val="28"/>
          <w:lang w:val="ru-RU"/>
        </w:rPr>
        <w:t>, бессрочного (постоянного) пользования</w:t>
      </w:r>
      <w:r w:rsidR="00A86283">
        <w:rPr>
          <w:rFonts w:ascii="Times New Roman" w:hAnsi="Times New Roman"/>
          <w:sz w:val="28"/>
          <w:szCs w:val="28"/>
          <w:lang w:val="ru-RU"/>
        </w:rPr>
        <w:t xml:space="preserve"> землей от </w:t>
      </w:r>
      <w:r w:rsidR="006B3E6E">
        <w:rPr>
          <w:rFonts w:ascii="Times New Roman" w:hAnsi="Times New Roman"/>
          <w:sz w:val="28"/>
          <w:szCs w:val="28"/>
          <w:lang w:val="ru-RU"/>
        </w:rPr>
        <w:t>30.</w:t>
      </w:r>
      <w:r w:rsidR="00A86283">
        <w:rPr>
          <w:rFonts w:ascii="Times New Roman" w:hAnsi="Times New Roman"/>
          <w:sz w:val="28"/>
          <w:szCs w:val="28"/>
          <w:lang w:val="ru-RU"/>
        </w:rPr>
        <w:t>0</w:t>
      </w:r>
      <w:r w:rsidR="006B3E6E">
        <w:rPr>
          <w:rFonts w:ascii="Times New Roman" w:hAnsi="Times New Roman"/>
          <w:sz w:val="28"/>
          <w:szCs w:val="28"/>
          <w:lang w:val="ru-RU"/>
        </w:rPr>
        <w:t>4.1996</w:t>
      </w:r>
      <w:r w:rsidR="00A86283">
        <w:rPr>
          <w:rFonts w:ascii="Times New Roman" w:hAnsi="Times New Roman"/>
          <w:sz w:val="28"/>
          <w:szCs w:val="28"/>
          <w:lang w:val="ru-RU"/>
        </w:rPr>
        <w:t>г. № 10-</w:t>
      </w:r>
      <w:r w:rsidR="006B3E6E">
        <w:rPr>
          <w:rFonts w:ascii="Times New Roman" w:hAnsi="Times New Roman"/>
          <w:sz w:val="28"/>
          <w:szCs w:val="28"/>
          <w:lang w:val="ru-RU"/>
        </w:rPr>
        <w:t>63</w:t>
      </w:r>
      <w:r w:rsidR="00A86283">
        <w:rPr>
          <w:rFonts w:ascii="Times New Roman" w:hAnsi="Times New Roman"/>
          <w:sz w:val="28"/>
          <w:szCs w:val="28"/>
          <w:lang w:val="ru-RU"/>
        </w:rPr>
        <w:t>, выданного Администрацией г. Печоры,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="006B3E6E">
        <w:rPr>
          <w:rFonts w:ascii="Times New Roman" w:hAnsi="Times New Roman"/>
          <w:sz w:val="28"/>
          <w:szCs w:val="28"/>
          <w:lang w:val="ru-RU"/>
        </w:rPr>
        <w:t>Русских О.С.</w:t>
      </w:r>
      <w:r>
        <w:rPr>
          <w:rFonts w:ascii="Times New Roman" w:hAnsi="Times New Roman"/>
          <w:sz w:val="28"/>
          <w:szCs w:val="28"/>
          <w:lang w:val="ru-RU"/>
        </w:rPr>
        <w:t xml:space="preserve"> от 2</w:t>
      </w:r>
      <w:r w:rsidR="006B3E6E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6B3E6E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.2016г., администрация городского поселения «Путеец»</w:t>
      </w:r>
    </w:p>
    <w:p w:rsidR="004B78E4" w:rsidRPr="00E408E6" w:rsidRDefault="004B78E4" w:rsidP="004B78E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78E4" w:rsidRDefault="004B78E4" w:rsidP="004B7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7D4">
        <w:rPr>
          <w:rFonts w:ascii="Times New Roman" w:hAnsi="Times New Roman"/>
          <w:b/>
          <w:smallCaps/>
          <w:sz w:val="28"/>
          <w:szCs w:val="28"/>
          <w:lang w:val="ru-RU"/>
        </w:rPr>
        <w:t>постановля</w:t>
      </w:r>
      <w:r>
        <w:rPr>
          <w:rFonts w:ascii="Times New Roman" w:hAnsi="Times New Roman"/>
          <w:b/>
          <w:smallCaps/>
          <w:sz w:val="28"/>
          <w:szCs w:val="28"/>
          <w:lang w:val="ru-RU"/>
        </w:rPr>
        <w:t>ет</w:t>
      </w:r>
      <w:r w:rsidRPr="000C37D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B78E4" w:rsidRDefault="004B78E4" w:rsidP="004B7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78E4" w:rsidRPr="009D5CB1" w:rsidRDefault="004B78E4" w:rsidP="004B78E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Изменить адрес земельного участка ранее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имевшему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адрес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: Республика Коми, г. Печора, </w:t>
      </w:r>
      <w:r>
        <w:rPr>
          <w:rFonts w:ascii="Times New Roman" w:hAnsi="Times New Roman"/>
          <w:sz w:val="28"/>
          <w:szCs w:val="28"/>
          <w:lang w:val="ru-RU"/>
        </w:rPr>
        <w:t xml:space="preserve">садоводческое товарищество «Авиатор», участок № </w:t>
      </w:r>
      <w:r w:rsidR="006B3E6E">
        <w:rPr>
          <w:rFonts w:ascii="Times New Roman" w:hAnsi="Times New Roman"/>
          <w:sz w:val="28"/>
          <w:szCs w:val="28"/>
          <w:lang w:val="ru-RU"/>
        </w:rPr>
        <w:t>63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адрес: Республика Коми, муниципальный район «Печора», городское поселение «Путеец», </w:t>
      </w:r>
      <w:r>
        <w:rPr>
          <w:rFonts w:ascii="Times New Roman" w:hAnsi="Times New Roman"/>
          <w:sz w:val="28"/>
          <w:szCs w:val="28"/>
          <w:lang w:val="ru-RU"/>
        </w:rPr>
        <w:t xml:space="preserve">садово-огородническое товарищество «Авиатор», участок № </w:t>
      </w:r>
      <w:r w:rsidR="006B3E6E">
        <w:rPr>
          <w:rFonts w:ascii="Times New Roman" w:hAnsi="Times New Roman"/>
          <w:sz w:val="28"/>
          <w:szCs w:val="28"/>
          <w:lang w:val="ru-RU"/>
        </w:rPr>
        <w:t>63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.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78E4" w:rsidRPr="000C37D4" w:rsidRDefault="004B78E4" w:rsidP="004B78E4">
      <w:pPr>
        <w:tabs>
          <w:tab w:val="left" w:pos="0"/>
          <w:tab w:val="left" w:pos="993"/>
        </w:tabs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  <w:lang w:val="ru-RU"/>
        </w:rPr>
        <w:t>его принятия и подлежит официальному опубликованию</w:t>
      </w:r>
      <w:r w:rsidRPr="000C37D4">
        <w:rPr>
          <w:rFonts w:ascii="Times New Roman" w:hAnsi="Times New Roman"/>
          <w:sz w:val="28"/>
          <w:szCs w:val="28"/>
          <w:lang w:val="ru-RU"/>
        </w:rPr>
        <w:t>.</w:t>
      </w:r>
    </w:p>
    <w:p w:rsidR="004B78E4" w:rsidRPr="000C37D4" w:rsidRDefault="004B78E4" w:rsidP="004B78E4">
      <w:pPr>
        <w:tabs>
          <w:tab w:val="left" w:pos="-382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4B78E4" w:rsidRPr="000C37D4" w:rsidRDefault="004B78E4" w:rsidP="004B78E4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78E4" w:rsidRPr="00274764" w:rsidRDefault="004B78E4" w:rsidP="004B78E4">
      <w:pPr>
        <w:tabs>
          <w:tab w:val="left" w:pos="-3828"/>
        </w:tabs>
        <w:jc w:val="both"/>
        <w:rPr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р</w:t>
      </w:r>
      <w:r w:rsidRPr="000C37D4">
        <w:rPr>
          <w:rFonts w:ascii="Times New Roman" w:hAnsi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А.Ф. Гринев</w:t>
      </w:r>
    </w:p>
    <w:p w:rsidR="00F20D10" w:rsidRPr="004B78E4" w:rsidRDefault="00F20D10">
      <w:pPr>
        <w:rPr>
          <w:lang w:val="ru-RU"/>
        </w:rPr>
      </w:pPr>
    </w:p>
    <w:sectPr w:rsidR="00F20D10" w:rsidRPr="004B78E4" w:rsidSect="0027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1DA"/>
    <w:multiLevelType w:val="hybridMultilevel"/>
    <w:tmpl w:val="5FB87E86"/>
    <w:lvl w:ilvl="0" w:tplc="7DEE74A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E4"/>
    <w:rsid w:val="00281175"/>
    <w:rsid w:val="004B78E4"/>
    <w:rsid w:val="00557004"/>
    <w:rsid w:val="006B3E6E"/>
    <w:rsid w:val="00A86283"/>
    <w:rsid w:val="00F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E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B78E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8E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4B78E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4B78E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4B78E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4B7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8E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E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B78E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8E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4B78E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4B78E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4B78E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4B7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8E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2016-04-20T09:05:00Z</cp:lastPrinted>
  <dcterms:created xsi:type="dcterms:W3CDTF">2016-04-11T09:45:00Z</dcterms:created>
  <dcterms:modified xsi:type="dcterms:W3CDTF">2016-05-31T07:30:00Z</dcterms:modified>
</cp:coreProperties>
</file>